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23" w:rsidRDefault="005E5223" w:rsidP="005E5223">
      <w:pPr>
        <w:pStyle w:val="NormlWeb"/>
      </w:pPr>
      <w:r>
        <w:t xml:space="preserve">Értékelés – női kézilabda </w:t>
      </w:r>
    </w:p>
    <w:p w:rsidR="005E5223" w:rsidRDefault="005E5223" w:rsidP="005E5223">
      <w:pPr>
        <w:pStyle w:val="NormlWeb"/>
      </w:pPr>
      <w:r>
        <w:t xml:space="preserve">Vezeti a tabellát az őszi szezon után a Tatai AC női csapata a megyei bajnokságban. A lányok imponáló teljesítménnyel, összesen egy pontot veszítve állnak az élen. Ismét van utánpótlás együttesünk, a fiatalok jó mérkőzéseket játszva helytálltak csoportjukban. Gubicza István vezetőedző szerint a felnőtteknél reális cél az aranyérem, az ifiknél pedig egyelőre a folyamatos fejlődés a legfontosabb. </w:t>
      </w:r>
    </w:p>
    <w:p w:rsidR="005E5223" w:rsidRDefault="005E5223" w:rsidP="005E5223">
      <w:pPr>
        <w:pStyle w:val="NormlWeb"/>
      </w:pPr>
      <w:r>
        <w:t xml:space="preserve">TAC: - Második szezonunkat kezdtük a megyei bajnokságban. Tavaly bronzérmesek voltunk, most félidőben az élen áll a csapat, az előzetes elvárásokhoz képest hogyan értékeled a helyezést? </w:t>
      </w:r>
      <w:r>
        <w:br/>
        <w:t xml:space="preserve">Gubicza István vezetőedző: - A női kézilabda megyei bajnokságban második évadunkat kezdtük. Az előző évi tapasztalat alapján – ismerve az ellenfeleket- a bajnokság legerősebb csapatának nevezném a csapatunkat a megyében. Egy döntetlen és hét megnyert mérkőzéssel félidőben vezetjük a bajnokságot. A döntetlen fájó, nem játszottunk jól, nélkülöztük a gólkirálynőnket, mégis nyernünk kellett volna. </w:t>
      </w:r>
    </w:p>
    <w:p w:rsidR="005E5223" w:rsidRDefault="005E5223" w:rsidP="005E5223">
      <w:pPr>
        <w:pStyle w:val="NormlWeb"/>
      </w:pPr>
      <w:r>
        <w:t xml:space="preserve">- A legkevesebb gólt kapta a csapat, 17 kiállítással pedig a középmezőnyben állunk. Hogyan értékeled a csapat őszi védekezését? </w:t>
      </w:r>
      <w:r>
        <w:br/>
        <w:t xml:space="preserve">- A legkevesebb kapott gólt két dologgal magyarázom: A bajnokság legjobb hálóőre a mi kapunkat védte - Halasi Kinga magasabb szinten is megállná a helyét. A másik a jó védekezés, amelyben megállító faultokkal, jó ütemű ütközésekkel széttördeljük az ellenfél játékát és fokozatosan bizonytalanítsuk el őket a meccs folyamán. </w:t>
      </w:r>
    </w:p>
    <w:p w:rsidR="005E5223" w:rsidRDefault="005E5223" w:rsidP="005E5223">
      <w:pPr>
        <w:pStyle w:val="NormlWeb"/>
      </w:pPr>
      <w:r>
        <w:t xml:space="preserve">- A mezőnyben mi dobtuk a legtöbb gólt, a találatok csaknem felét a góllövő listát toronymagasan vezető </w:t>
      </w:r>
      <w:proofErr w:type="spellStart"/>
      <w:r>
        <w:t>Zink</w:t>
      </w:r>
      <w:proofErr w:type="spellEnd"/>
      <w:r>
        <w:t xml:space="preserve"> Viktória szerezte. A támadósor hogyan teljesített? </w:t>
      </w:r>
      <w:r>
        <w:br/>
        <w:t xml:space="preserve">- Támadásban a gyors gólok mellett már átlövésekkel szerzünk találatokat, helyenként közönségszórakoztató játékkal. Támadásszervezésben Varga Bettina jeleskedett, egyre jobban összejátszva a góllövő listát vezető </w:t>
      </w:r>
      <w:proofErr w:type="spellStart"/>
      <w:r>
        <w:t>Zink</w:t>
      </w:r>
      <w:proofErr w:type="spellEnd"/>
      <w:r>
        <w:t xml:space="preserve"> Viktóriával. </w:t>
      </w:r>
    </w:p>
    <w:p w:rsidR="005E5223" w:rsidRDefault="005E5223" w:rsidP="005E5223">
      <w:pPr>
        <w:pStyle w:val="NormlWeb"/>
      </w:pPr>
      <w:r>
        <w:t>- Újra van utánpótlás csapatunk, az ifik ráadásul a felnőttekhez képest egy osztállyal feljebb indulnak. Náluk mi volt az elvárás és mennyire sikerült teljesíteni a kitűzött célokat?</w:t>
      </w:r>
      <w:r>
        <w:br/>
        <w:t xml:space="preserve">- Utánpótlás csapatunk az ifjúsági III. osztályban indult. Nem ismerve az ellenfeleket, a középmezőnybe vártam a csapatot. Az első kör után kettészakadt a mezőny. Mi a második részhez tartozunk. Sajnos nagy szakadás van pontszámban előttünk, nagyon nehéz lenne jobb pozícióba kerülni. A mutatott játékunk alapján több mérkőzést kellett volna nyernünk; a sérülések, hiányzó játékosok - különösen az idegenbeli meccseken - negatívan befolyásolták eredményességünket. Én mégis elégedett vagyok a lányokkal, mert vannak nagyon motiváltak, szorgalmasak, akik szépen fejlődnek. </w:t>
      </w:r>
      <w:r>
        <w:br/>
        <w:t xml:space="preserve">Néhány ifjúsági korú játékosunk a felnőttek között is játszik, ez nagy terhet ró rájuk, hiszen volt, hogy az egyik mérkőzésről alig néhány óra múlva mentünk a másikra. Kiemelném Nyitrai Viktóriát, aki az ifi bajnokságban úgy vezeti a góllövő listát, hogy egy meccsen nem játszott. </w:t>
      </w:r>
    </w:p>
    <w:p w:rsidR="005E5223" w:rsidRDefault="005E5223" w:rsidP="005E5223">
      <w:pPr>
        <w:pStyle w:val="NormlWeb"/>
      </w:pPr>
      <w:r>
        <w:t xml:space="preserve">- Milyen igazolások/erősítések várhatók a szünetben? </w:t>
      </w:r>
      <w:r>
        <w:br/>
        <w:t>- A szezont a jelenlegi kerettel folytatjuk. A felnőtt csapat összetétele kettős: van egy idősebb magja a csapatnak, akiket az ügyesebb fiatalokkal próbálunk kiegészíteni.</w:t>
      </w:r>
    </w:p>
    <w:p w:rsidR="007476BC" w:rsidRDefault="005E5223" w:rsidP="008A2DB3">
      <w:pPr>
        <w:pStyle w:val="NormlWeb"/>
      </w:pPr>
      <w:r>
        <w:t xml:space="preserve">- Milyennek ítélted meg a megyei bajnokság színvonalát? </w:t>
      </w:r>
      <w:r>
        <w:br/>
        <w:t xml:space="preserve">- Az ifjúsági bajnokság nagyon jó játéklehetőséget biztosít a fiataljaink számára, pontosan le </w:t>
      </w:r>
      <w:r>
        <w:lastRenderedPageBreak/>
        <w:t>tudjuk mérni a helyünket. Az utánpótlás mérkőzéseken talán nem az eredmény számít mindig.</w:t>
      </w:r>
      <w:r>
        <w:br/>
        <w:t>A megyei felnőtt bajnokságban jelenleg nincsenek túlzottan erős ellenfeleink. Itt ezen a szinten jók vagyunk. Amennyiben a bajnokság megnyerésével jogot szereznénk a magasabb osztályra, nagyon el kellene gondolkozni a továbbiakon, hiszen legalább 3-4 húzóemberrel kellene erősítenünk.</w:t>
      </w:r>
      <w:bookmarkStart w:id="0" w:name="_GoBack"/>
      <w:bookmarkEnd w:id="0"/>
    </w:p>
    <w:sectPr w:rsidR="0074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B3"/>
    <w:rsid w:val="005E5223"/>
    <w:rsid w:val="007476BC"/>
    <w:rsid w:val="008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AE1B-B797-4E89-902D-C02C3051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A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8A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Cseszregi Róbert dr.</dc:creator>
  <cp:keywords/>
  <dc:description/>
  <cp:lastModifiedBy>Cseszregi Róbert dr.</cp:lastModifiedBy>
  <cp:revision>2</cp:revision>
  <dcterms:created xsi:type="dcterms:W3CDTF">2018-03-26T14:59:00Z</dcterms:created>
  <dcterms:modified xsi:type="dcterms:W3CDTF">2018-03-26T14:59:00Z</dcterms:modified>
</cp:coreProperties>
</file>